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84E" w:rsidRPr="00C85EEF" w:rsidRDefault="00B1684E" w:rsidP="00380341">
      <w:pPr>
        <w:jc w:val="center"/>
        <w:rPr>
          <w:rFonts w:ascii="Garamond" w:hAnsi="Garamond"/>
          <w:sz w:val="68"/>
          <w:szCs w:val="68"/>
        </w:rPr>
      </w:pPr>
      <w:r w:rsidRPr="00C85EEF">
        <w:rPr>
          <w:rFonts w:ascii="Garamond" w:hAnsi="Garamond"/>
          <w:sz w:val="68"/>
          <w:szCs w:val="68"/>
        </w:rPr>
        <w:t>INTYG</w:t>
      </w:r>
    </w:p>
    <w:p w:rsidR="00B1684E" w:rsidRPr="00C85EEF" w:rsidRDefault="000B68F4" w:rsidP="00380341">
      <w:pPr>
        <w:spacing w:before="160"/>
        <w:jc w:val="center"/>
        <w:rPr>
          <w:rFonts w:ascii="Nordic Narrow Pro" w:hAnsi="Nordic Narrow Pro"/>
          <w:sz w:val="68"/>
          <w:szCs w:val="68"/>
        </w:rPr>
      </w:pPr>
      <w:r>
        <w:rPr>
          <w:rFonts w:ascii="Garamond" w:hAnsi="Garamond"/>
          <w:sz w:val="68"/>
          <w:szCs w:val="68"/>
        </w:rPr>
        <w:t>Brukarstyrd brukarrevision</w:t>
      </w:r>
    </w:p>
    <w:p w:rsidR="000B68F4" w:rsidRDefault="006E4551" w:rsidP="006E4551">
      <w:pPr>
        <w:tabs>
          <w:tab w:val="left" w:pos="2410"/>
        </w:tabs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 w:cs="Vijaya"/>
          <w:sz w:val="32"/>
          <w:szCs w:val="32"/>
        </w:rPr>
        <w:t xml:space="preserve">       </w:t>
      </w:r>
      <w:r w:rsidR="00820339" w:rsidRPr="000B68F4">
        <w:rPr>
          <w:rFonts w:ascii="Garamond" w:hAnsi="Garamond" w:cs="Vijaya"/>
          <w:sz w:val="32"/>
          <w:szCs w:val="32"/>
        </w:rPr>
        <w:t>Namn</w:t>
      </w:r>
      <w:r w:rsidR="00B1684E" w:rsidRPr="000B68F4">
        <w:rPr>
          <w:rFonts w:ascii="Garamond" w:hAnsi="Garamond" w:cs="Vijaya"/>
          <w:sz w:val="32"/>
          <w:szCs w:val="32"/>
        </w:rPr>
        <w:t xml:space="preserve"> </w:t>
      </w:r>
      <w:r w:rsidR="000B68F4" w:rsidRPr="000B68F4">
        <w:rPr>
          <w:rFonts w:ascii="Garamond" w:hAnsi="Garamond" w:cs="Vijaya"/>
          <w:sz w:val="32"/>
          <w:szCs w:val="32"/>
        </w:rPr>
        <w:t>……………………</w:t>
      </w:r>
      <w:r w:rsidR="000B68F4">
        <w:rPr>
          <w:rFonts w:ascii="Garamond" w:hAnsi="Garamond" w:cs="Vijaya"/>
          <w:sz w:val="32"/>
          <w:szCs w:val="32"/>
        </w:rPr>
        <w:t>………</w:t>
      </w:r>
      <w:r w:rsidR="000B68F4" w:rsidRPr="000B68F4">
        <w:rPr>
          <w:rFonts w:ascii="Garamond" w:hAnsi="Garamond" w:cs="Vijaya"/>
          <w:sz w:val="32"/>
          <w:szCs w:val="32"/>
        </w:rPr>
        <w:t>…</w:t>
      </w:r>
      <w:r w:rsidR="000B68F4" w:rsidRPr="000B68F4">
        <w:rPr>
          <w:rFonts w:ascii="Garamond" w:hAnsi="Garamond"/>
          <w:sz w:val="32"/>
          <w:szCs w:val="32"/>
        </w:rPr>
        <w:t xml:space="preserve">har </w:t>
      </w:r>
      <w:r w:rsidR="00B1684E" w:rsidRPr="000B68F4">
        <w:rPr>
          <w:rFonts w:ascii="Garamond" w:hAnsi="Garamond"/>
          <w:sz w:val="32"/>
          <w:szCs w:val="32"/>
        </w:rPr>
        <w:t>genomgått utbildning</w:t>
      </w:r>
      <w:r w:rsidR="000B68F4" w:rsidRPr="000B68F4">
        <w:rPr>
          <w:rFonts w:ascii="Garamond" w:hAnsi="Garamond"/>
          <w:sz w:val="32"/>
          <w:szCs w:val="32"/>
        </w:rPr>
        <w:t xml:space="preserve"> </w:t>
      </w:r>
    </w:p>
    <w:p w:rsidR="00B1684E" w:rsidRPr="000B68F4" w:rsidRDefault="000B68F4" w:rsidP="006E4551">
      <w:pPr>
        <w:tabs>
          <w:tab w:val="left" w:pos="2410"/>
        </w:tabs>
        <w:spacing w:after="0" w:line="240" w:lineRule="auto"/>
        <w:ind w:left="567"/>
        <w:rPr>
          <w:rFonts w:ascii="Garamond" w:hAnsi="Garamond"/>
          <w:sz w:val="32"/>
          <w:szCs w:val="32"/>
        </w:rPr>
      </w:pPr>
      <w:r w:rsidRPr="000B68F4">
        <w:rPr>
          <w:rFonts w:ascii="Garamond" w:hAnsi="Garamond"/>
          <w:sz w:val="32"/>
          <w:szCs w:val="32"/>
        </w:rPr>
        <w:t>och praktik</w:t>
      </w:r>
      <w:r>
        <w:rPr>
          <w:rFonts w:ascii="Garamond" w:hAnsi="Garamond"/>
          <w:sz w:val="32"/>
          <w:szCs w:val="32"/>
        </w:rPr>
        <w:t xml:space="preserve"> </w:t>
      </w:r>
      <w:r w:rsidR="00B1684E" w:rsidRPr="000B68F4">
        <w:rPr>
          <w:rFonts w:ascii="Garamond" w:hAnsi="Garamond"/>
          <w:sz w:val="32"/>
          <w:szCs w:val="32"/>
        </w:rPr>
        <w:t>för revisorer i Brukarstyrda Brukarrevisioner</w:t>
      </w:r>
      <w:r w:rsidRPr="000B68F4">
        <w:rPr>
          <w:rFonts w:ascii="Garamond" w:hAnsi="Garamond"/>
          <w:sz w:val="32"/>
          <w:szCs w:val="32"/>
        </w:rPr>
        <w:t xml:space="preserve"> enligt </w:t>
      </w:r>
      <w:r w:rsidR="006E4551">
        <w:rPr>
          <w:rFonts w:ascii="Garamond" w:hAnsi="Garamond"/>
          <w:sz w:val="32"/>
          <w:szCs w:val="32"/>
        </w:rPr>
        <w:t xml:space="preserve">       </w:t>
      </w:r>
      <w:r w:rsidRPr="000B68F4">
        <w:rPr>
          <w:rFonts w:ascii="Garamond" w:hAnsi="Garamond"/>
          <w:sz w:val="32"/>
          <w:szCs w:val="32"/>
        </w:rPr>
        <w:t>Verdandis metod</w:t>
      </w:r>
    </w:p>
    <w:p w:rsidR="00B1684E" w:rsidRPr="000B68F4" w:rsidRDefault="00B1684E" w:rsidP="006E4551">
      <w:pPr>
        <w:spacing w:after="0" w:line="240" w:lineRule="auto"/>
        <w:ind w:left="1304" w:firstLine="823"/>
        <w:rPr>
          <w:rFonts w:ascii="Garamond" w:hAnsi="Garamond"/>
          <w:sz w:val="32"/>
          <w:szCs w:val="32"/>
        </w:rPr>
      </w:pPr>
    </w:p>
    <w:p w:rsidR="00B1684E" w:rsidRPr="008726C8" w:rsidRDefault="00B1684E" w:rsidP="00B1684E">
      <w:pPr>
        <w:spacing w:after="0" w:line="240" w:lineRule="auto"/>
        <w:ind w:left="1304" w:hanging="1304"/>
        <w:rPr>
          <w:rFonts w:ascii="Garamond" w:hAnsi="Garamond"/>
          <w:sz w:val="24"/>
          <w:szCs w:val="24"/>
        </w:rPr>
      </w:pPr>
    </w:p>
    <w:p w:rsidR="00B1684E" w:rsidRPr="008726C8" w:rsidRDefault="000B68F4" w:rsidP="00B1684E">
      <w:pPr>
        <w:spacing w:after="0" w:line="240" w:lineRule="auto"/>
        <w:ind w:left="567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Utbildningen</w:t>
      </w:r>
      <w:r w:rsidR="00B1684E" w:rsidRPr="008726C8">
        <w:rPr>
          <w:rFonts w:ascii="Garamond" w:hAnsi="Garamond"/>
          <w:sz w:val="24"/>
          <w:szCs w:val="24"/>
        </w:rPr>
        <w:t xml:space="preserve"> grundar sig på den handbok och metod som Verdandi har utvecklat i brukarstyrd brukarrevision och syftar till </w:t>
      </w:r>
      <w:r>
        <w:rPr>
          <w:rFonts w:ascii="Garamond" w:hAnsi="Garamond"/>
          <w:sz w:val="24"/>
          <w:szCs w:val="24"/>
        </w:rPr>
        <w:t xml:space="preserve">att kunna genomföra </w:t>
      </w:r>
      <w:r w:rsidRPr="008726C8">
        <w:rPr>
          <w:rFonts w:ascii="Garamond" w:hAnsi="Garamond"/>
          <w:sz w:val="24"/>
          <w:szCs w:val="24"/>
        </w:rPr>
        <w:t>brukarstyrd</w:t>
      </w:r>
      <w:r w:rsidR="00B1684E" w:rsidRPr="008726C8">
        <w:rPr>
          <w:rFonts w:ascii="Garamond" w:hAnsi="Garamond"/>
          <w:sz w:val="24"/>
          <w:szCs w:val="24"/>
        </w:rPr>
        <w:t xml:space="preserve"> brukarrevision inom socialtjänst, hälso- och sjukvård samt annan offentligt finansierad verksamhet inom välfärdssektorn. </w:t>
      </w:r>
    </w:p>
    <w:p w:rsidR="00B1684E" w:rsidRPr="008726C8" w:rsidRDefault="00B1684E" w:rsidP="00B1684E">
      <w:pPr>
        <w:spacing w:after="0" w:line="240" w:lineRule="auto"/>
        <w:ind w:left="567"/>
        <w:rPr>
          <w:rFonts w:ascii="Garamond" w:hAnsi="Garamond"/>
          <w:sz w:val="24"/>
          <w:szCs w:val="24"/>
        </w:rPr>
      </w:pPr>
    </w:p>
    <w:p w:rsidR="00E45537" w:rsidRDefault="000B68F4" w:rsidP="00B1684E">
      <w:pPr>
        <w:spacing w:after="0" w:line="240" w:lineRule="auto"/>
        <w:ind w:left="567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 utbildningen har även ingått att delta i genomförandet av två stycken </w:t>
      </w:r>
      <w:r w:rsidR="00B1684E" w:rsidRPr="008726C8">
        <w:rPr>
          <w:rFonts w:ascii="Garamond" w:hAnsi="Garamond"/>
          <w:sz w:val="24"/>
          <w:szCs w:val="24"/>
        </w:rPr>
        <w:t>Brukarstyrd</w:t>
      </w:r>
      <w:r>
        <w:rPr>
          <w:rFonts w:ascii="Garamond" w:hAnsi="Garamond"/>
          <w:sz w:val="24"/>
          <w:szCs w:val="24"/>
        </w:rPr>
        <w:t>a</w:t>
      </w:r>
      <w:r w:rsidR="00B1684E" w:rsidRPr="008726C8">
        <w:rPr>
          <w:rFonts w:ascii="Garamond" w:hAnsi="Garamond"/>
          <w:sz w:val="24"/>
          <w:szCs w:val="24"/>
        </w:rPr>
        <w:t xml:space="preserve"> brukarrevision</w:t>
      </w:r>
      <w:r>
        <w:rPr>
          <w:rFonts w:ascii="Garamond" w:hAnsi="Garamond"/>
          <w:sz w:val="24"/>
          <w:szCs w:val="24"/>
        </w:rPr>
        <w:t>er</w:t>
      </w:r>
      <w:r w:rsidR="00B1684E" w:rsidRPr="008726C8">
        <w:rPr>
          <w:rFonts w:ascii="Garamond" w:hAnsi="Garamond"/>
          <w:sz w:val="24"/>
          <w:szCs w:val="24"/>
        </w:rPr>
        <w:t xml:space="preserve"> enligt Verdandis metod utifrån </w:t>
      </w:r>
      <w:r w:rsidR="006E4551">
        <w:rPr>
          <w:rFonts w:ascii="Garamond" w:hAnsi="Garamond"/>
          <w:sz w:val="24"/>
          <w:szCs w:val="24"/>
        </w:rPr>
        <w:t>metodhandledning</w:t>
      </w:r>
      <w:r w:rsidR="00B1684E" w:rsidRPr="008726C8">
        <w:rPr>
          <w:rFonts w:ascii="Garamond" w:hAnsi="Garamond"/>
          <w:sz w:val="24"/>
          <w:szCs w:val="24"/>
        </w:rPr>
        <w:t xml:space="preserve"> Brukarstyrd brukarrevision en väg till ökat brukarinflytande</w:t>
      </w:r>
      <w:r w:rsidR="006E4551">
        <w:rPr>
          <w:rFonts w:ascii="Garamond" w:hAnsi="Garamond"/>
          <w:sz w:val="24"/>
          <w:szCs w:val="24"/>
        </w:rPr>
        <w:t xml:space="preserve">. Revisonerna genomfördes vid </w:t>
      </w:r>
      <w:proofErr w:type="spellStart"/>
      <w:r w:rsidR="006E4551">
        <w:rPr>
          <w:rFonts w:ascii="Garamond" w:hAnsi="Garamond"/>
          <w:sz w:val="24"/>
          <w:szCs w:val="24"/>
        </w:rPr>
        <w:t>Klinta</w:t>
      </w:r>
      <w:proofErr w:type="spellEnd"/>
      <w:r w:rsidR="006E4551">
        <w:rPr>
          <w:rFonts w:ascii="Garamond" w:hAnsi="Garamond"/>
          <w:sz w:val="24"/>
          <w:szCs w:val="24"/>
        </w:rPr>
        <w:t xml:space="preserve"> behandlingshem och Ring</w:t>
      </w:r>
      <w:bookmarkStart w:id="0" w:name="_GoBack"/>
      <w:bookmarkEnd w:id="0"/>
      <w:r w:rsidR="006E4551">
        <w:rPr>
          <w:rFonts w:ascii="Garamond" w:hAnsi="Garamond"/>
          <w:sz w:val="24"/>
          <w:szCs w:val="24"/>
        </w:rPr>
        <w:t xml:space="preserve">sjöhemmet, Höör, under september månad 2016. </w:t>
      </w:r>
    </w:p>
    <w:p w:rsidR="00B1684E" w:rsidRPr="00E51DF0" w:rsidRDefault="00B1684E" w:rsidP="00B1684E">
      <w:pPr>
        <w:spacing w:after="0" w:line="240" w:lineRule="auto"/>
        <w:ind w:left="567"/>
        <w:rPr>
          <w:rFonts w:ascii="Garamond" w:hAnsi="Garamond"/>
          <w:sz w:val="24"/>
          <w:szCs w:val="24"/>
        </w:rPr>
      </w:pPr>
    </w:p>
    <w:p w:rsidR="00B1684E" w:rsidRPr="008726C8" w:rsidRDefault="00B1684E" w:rsidP="00B1684E">
      <w:pPr>
        <w:spacing w:after="0" w:line="240" w:lineRule="auto"/>
        <w:ind w:left="1304"/>
        <w:rPr>
          <w:rFonts w:ascii="Garamond" w:hAnsi="Garamond"/>
          <w:sz w:val="24"/>
          <w:szCs w:val="24"/>
        </w:rPr>
      </w:pPr>
    </w:p>
    <w:p w:rsidR="00B1684E" w:rsidRPr="00F55A6D" w:rsidRDefault="000B68F4" w:rsidP="00B018F1">
      <w:pPr>
        <w:spacing w:after="0" w:line="240" w:lineRule="auto"/>
        <w:ind w:left="567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Utbildningen </w:t>
      </w:r>
      <w:r w:rsidR="006E4551">
        <w:rPr>
          <w:rFonts w:ascii="Garamond" w:hAnsi="Garamond"/>
          <w:sz w:val="24"/>
          <w:szCs w:val="24"/>
        </w:rPr>
        <w:t xml:space="preserve">och genomförandet </w:t>
      </w:r>
      <w:r>
        <w:rPr>
          <w:rFonts w:ascii="Garamond" w:hAnsi="Garamond"/>
          <w:sz w:val="24"/>
          <w:szCs w:val="24"/>
        </w:rPr>
        <w:t>har omfattat</w:t>
      </w:r>
      <w:r w:rsidR="00B1684E" w:rsidRPr="00F55A6D">
        <w:rPr>
          <w:rFonts w:ascii="Garamond" w:hAnsi="Garamond"/>
          <w:sz w:val="24"/>
          <w:szCs w:val="24"/>
        </w:rPr>
        <w:t xml:space="preserve"> </w:t>
      </w:r>
    </w:p>
    <w:p w:rsidR="00B1684E" w:rsidRPr="008726C8" w:rsidRDefault="00B1684E" w:rsidP="00B1684E">
      <w:pPr>
        <w:spacing w:after="0" w:line="240" w:lineRule="auto"/>
        <w:ind w:left="1304"/>
        <w:rPr>
          <w:rFonts w:ascii="Garamond" w:hAnsi="Garamond"/>
          <w:sz w:val="24"/>
          <w:szCs w:val="24"/>
        </w:rPr>
      </w:pPr>
    </w:p>
    <w:p w:rsidR="00B1684E" w:rsidRPr="008726C8" w:rsidRDefault="00B1684E" w:rsidP="00B1684E">
      <w:pPr>
        <w:pStyle w:val="Liststycke"/>
        <w:numPr>
          <w:ilvl w:val="0"/>
          <w:numId w:val="1"/>
        </w:numPr>
        <w:spacing w:after="0" w:line="240" w:lineRule="auto"/>
        <w:ind w:left="1418" w:hanging="114"/>
        <w:rPr>
          <w:rFonts w:ascii="Garamond" w:hAnsi="Garamond"/>
          <w:sz w:val="24"/>
          <w:szCs w:val="24"/>
        </w:rPr>
      </w:pPr>
      <w:r w:rsidRPr="008726C8">
        <w:rPr>
          <w:rFonts w:ascii="Garamond" w:hAnsi="Garamond"/>
          <w:sz w:val="24"/>
          <w:szCs w:val="24"/>
        </w:rPr>
        <w:t>Brukarstyrd brukarrevision enligt Verdandis metod, motiv och arbetssätt</w:t>
      </w:r>
    </w:p>
    <w:p w:rsidR="00B1684E" w:rsidRPr="008726C8" w:rsidRDefault="00B1684E" w:rsidP="00B1684E">
      <w:pPr>
        <w:pStyle w:val="Liststycke"/>
        <w:numPr>
          <w:ilvl w:val="0"/>
          <w:numId w:val="1"/>
        </w:numPr>
        <w:spacing w:after="0" w:line="240" w:lineRule="auto"/>
        <w:ind w:left="1418" w:hanging="114"/>
        <w:rPr>
          <w:rFonts w:ascii="Garamond" w:hAnsi="Garamond"/>
          <w:sz w:val="24"/>
          <w:szCs w:val="24"/>
        </w:rPr>
      </w:pPr>
      <w:r w:rsidRPr="008726C8">
        <w:rPr>
          <w:rFonts w:ascii="Garamond" w:hAnsi="Garamond"/>
          <w:sz w:val="24"/>
          <w:szCs w:val="24"/>
        </w:rPr>
        <w:t>Principer för rekrytering och utbildning av grupper av brukarrevisorer</w:t>
      </w:r>
    </w:p>
    <w:p w:rsidR="00B1684E" w:rsidRDefault="00B1684E" w:rsidP="00B1684E">
      <w:pPr>
        <w:pStyle w:val="Liststycke"/>
        <w:numPr>
          <w:ilvl w:val="0"/>
          <w:numId w:val="1"/>
        </w:numPr>
        <w:spacing w:after="0" w:line="240" w:lineRule="auto"/>
        <w:ind w:left="1418" w:hanging="114"/>
        <w:rPr>
          <w:rFonts w:ascii="Garamond" w:hAnsi="Garamond"/>
          <w:sz w:val="24"/>
          <w:szCs w:val="24"/>
        </w:rPr>
      </w:pPr>
      <w:r w:rsidRPr="008726C8">
        <w:rPr>
          <w:rFonts w:ascii="Garamond" w:hAnsi="Garamond"/>
          <w:sz w:val="24"/>
          <w:szCs w:val="24"/>
        </w:rPr>
        <w:t>Principer för sekretess och tystnadsplikt</w:t>
      </w:r>
    </w:p>
    <w:p w:rsidR="006E4551" w:rsidRPr="008726C8" w:rsidRDefault="006E4551" w:rsidP="00B1684E">
      <w:pPr>
        <w:pStyle w:val="Liststycke"/>
        <w:numPr>
          <w:ilvl w:val="0"/>
          <w:numId w:val="1"/>
        </w:numPr>
        <w:spacing w:after="0" w:line="240" w:lineRule="auto"/>
        <w:ind w:left="1418" w:hanging="11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Bemötandefrågor</w:t>
      </w:r>
    </w:p>
    <w:p w:rsidR="00B1684E" w:rsidRPr="008726C8" w:rsidRDefault="00B1684E" w:rsidP="00B1684E">
      <w:pPr>
        <w:pStyle w:val="Liststycke"/>
        <w:numPr>
          <w:ilvl w:val="0"/>
          <w:numId w:val="1"/>
        </w:numPr>
        <w:spacing w:after="0" w:line="240" w:lineRule="auto"/>
        <w:ind w:left="1418" w:hanging="114"/>
        <w:rPr>
          <w:rFonts w:ascii="Garamond" w:hAnsi="Garamond"/>
          <w:sz w:val="24"/>
          <w:szCs w:val="24"/>
        </w:rPr>
      </w:pPr>
      <w:r w:rsidRPr="008726C8">
        <w:rPr>
          <w:rFonts w:ascii="Garamond" w:hAnsi="Garamond"/>
          <w:sz w:val="24"/>
          <w:szCs w:val="24"/>
        </w:rPr>
        <w:t>Enkätmetodik och metoder för genomförande</w:t>
      </w:r>
    </w:p>
    <w:p w:rsidR="00B1684E" w:rsidRPr="008726C8" w:rsidRDefault="00B1684E" w:rsidP="00B1684E">
      <w:pPr>
        <w:pStyle w:val="Liststycke"/>
        <w:numPr>
          <w:ilvl w:val="0"/>
          <w:numId w:val="1"/>
        </w:numPr>
        <w:spacing w:after="0" w:line="240" w:lineRule="auto"/>
        <w:ind w:left="1418" w:hanging="114"/>
        <w:rPr>
          <w:rFonts w:ascii="Garamond" w:hAnsi="Garamond"/>
          <w:sz w:val="24"/>
          <w:szCs w:val="24"/>
        </w:rPr>
      </w:pPr>
      <w:r w:rsidRPr="008726C8">
        <w:rPr>
          <w:rFonts w:ascii="Garamond" w:hAnsi="Garamond"/>
          <w:sz w:val="24"/>
          <w:szCs w:val="24"/>
        </w:rPr>
        <w:t>Principer för Sammanställning, tolkning av presentation av resultatet</w:t>
      </w:r>
    </w:p>
    <w:p w:rsidR="00B1684E" w:rsidRPr="008726C8" w:rsidRDefault="00B1684E" w:rsidP="00B1684E">
      <w:pPr>
        <w:pStyle w:val="Liststycke"/>
        <w:numPr>
          <w:ilvl w:val="0"/>
          <w:numId w:val="1"/>
        </w:numPr>
        <w:spacing w:after="0" w:line="240" w:lineRule="auto"/>
        <w:ind w:left="1418" w:hanging="114"/>
        <w:rPr>
          <w:rFonts w:ascii="Garamond" w:hAnsi="Garamond"/>
          <w:sz w:val="24"/>
          <w:szCs w:val="24"/>
        </w:rPr>
      </w:pPr>
      <w:r w:rsidRPr="008726C8">
        <w:rPr>
          <w:rFonts w:ascii="Garamond" w:hAnsi="Garamond"/>
          <w:sz w:val="24"/>
          <w:szCs w:val="24"/>
        </w:rPr>
        <w:t>Principer för kommunikation av resultat av brukarstyrda brukarrevisioner</w:t>
      </w:r>
    </w:p>
    <w:p w:rsidR="00B1684E" w:rsidRPr="008726C8" w:rsidRDefault="00B1684E" w:rsidP="00B1684E">
      <w:pPr>
        <w:spacing w:after="0" w:line="240" w:lineRule="auto"/>
        <w:ind w:left="1418" w:hanging="114"/>
        <w:rPr>
          <w:rFonts w:ascii="Garamond" w:hAnsi="Garamond"/>
          <w:sz w:val="24"/>
          <w:szCs w:val="24"/>
        </w:rPr>
      </w:pPr>
    </w:p>
    <w:p w:rsidR="00B1684E" w:rsidRPr="008726C8" w:rsidRDefault="00B1684E" w:rsidP="00B1684E">
      <w:pPr>
        <w:spacing w:after="0" w:line="240" w:lineRule="auto"/>
        <w:ind w:left="1418" w:hanging="114"/>
        <w:rPr>
          <w:rFonts w:ascii="Garamond" w:hAnsi="Garamond"/>
          <w:sz w:val="24"/>
          <w:szCs w:val="24"/>
        </w:rPr>
      </w:pPr>
    </w:p>
    <w:p w:rsidR="00B1684E" w:rsidRPr="008726C8" w:rsidRDefault="00B1684E" w:rsidP="00B1684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1684E" w:rsidRPr="008726C8" w:rsidRDefault="00B1684E" w:rsidP="00B018F1">
      <w:pPr>
        <w:spacing w:after="0" w:line="240" w:lineRule="auto"/>
        <w:ind w:left="567"/>
        <w:rPr>
          <w:rFonts w:ascii="Garamond" w:hAnsi="Garamond"/>
          <w:sz w:val="24"/>
          <w:szCs w:val="24"/>
        </w:rPr>
      </w:pPr>
      <w:r w:rsidRPr="008726C8">
        <w:rPr>
          <w:rFonts w:ascii="Garamond" w:hAnsi="Garamond"/>
          <w:sz w:val="24"/>
          <w:szCs w:val="24"/>
        </w:rPr>
        <w:t xml:space="preserve">Datum: </w:t>
      </w:r>
      <w:r w:rsidR="006E4551">
        <w:rPr>
          <w:rFonts w:ascii="Garamond" w:hAnsi="Garamond"/>
          <w:sz w:val="24"/>
          <w:szCs w:val="24"/>
        </w:rPr>
        <w:t xml:space="preserve">2016 </w:t>
      </w:r>
      <w:proofErr w:type="gramStart"/>
      <w:r w:rsidR="006E4551">
        <w:rPr>
          <w:rFonts w:ascii="Garamond" w:hAnsi="Garamond"/>
          <w:sz w:val="24"/>
          <w:szCs w:val="24"/>
        </w:rPr>
        <w:t>…….</w:t>
      </w:r>
      <w:proofErr w:type="gramEnd"/>
      <w:r w:rsidR="006E4551">
        <w:rPr>
          <w:rFonts w:ascii="Garamond" w:hAnsi="Garamond"/>
          <w:sz w:val="24"/>
          <w:szCs w:val="24"/>
        </w:rPr>
        <w:t>.</w:t>
      </w:r>
    </w:p>
    <w:p w:rsidR="00B1684E" w:rsidRPr="008726C8" w:rsidRDefault="00B1684E" w:rsidP="00B1684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1684E" w:rsidRPr="008726C8" w:rsidRDefault="00B1684E" w:rsidP="00B1684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1684E" w:rsidRPr="008726C8" w:rsidRDefault="006E4551" w:rsidP="00B018F1">
      <w:pPr>
        <w:spacing w:after="0" w:line="240" w:lineRule="auto"/>
        <w:ind w:left="567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Utbildnings</w:t>
      </w:r>
      <w:r w:rsidRPr="008726C8">
        <w:rPr>
          <w:rFonts w:ascii="Garamond" w:hAnsi="Garamond"/>
          <w:sz w:val="24"/>
          <w:szCs w:val="24"/>
        </w:rPr>
        <w:t>ledare</w:t>
      </w:r>
      <w:r w:rsidR="00B1684E">
        <w:rPr>
          <w:rFonts w:ascii="Garamond" w:hAnsi="Garamond"/>
          <w:sz w:val="24"/>
          <w:szCs w:val="24"/>
        </w:rPr>
        <w:t xml:space="preserve">:         </w:t>
      </w:r>
      <w:r w:rsidR="00B1684E" w:rsidRPr="008726C8">
        <w:rPr>
          <w:rFonts w:ascii="Garamond" w:hAnsi="Garamond"/>
          <w:sz w:val="24"/>
          <w:szCs w:val="24"/>
        </w:rPr>
        <w:t>_____________________________</w:t>
      </w:r>
    </w:p>
    <w:p w:rsidR="00B1684E" w:rsidRPr="008726C8" w:rsidRDefault="00B1684E" w:rsidP="00B1684E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proofErr w:type="spellStart"/>
      <w:r w:rsidRPr="008726C8">
        <w:rPr>
          <w:rFonts w:ascii="Garamond" w:hAnsi="Garamond"/>
          <w:sz w:val="24"/>
          <w:szCs w:val="24"/>
        </w:rPr>
        <w:t>Gunvi</w:t>
      </w:r>
      <w:proofErr w:type="spellEnd"/>
      <w:r w:rsidRPr="008726C8">
        <w:rPr>
          <w:rFonts w:ascii="Garamond" w:hAnsi="Garamond"/>
          <w:sz w:val="24"/>
          <w:szCs w:val="24"/>
        </w:rPr>
        <w:t xml:space="preserve"> Haggren</w:t>
      </w:r>
    </w:p>
    <w:p w:rsidR="00B1684E" w:rsidRPr="008726C8" w:rsidRDefault="00B1684E" w:rsidP="00B1684E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B1684E" w:rsidRPr="008726C8" w:rsidRDefault="00B1684E" w:rsidP="00B1684E">
      <w:pPr>
        <w:spacing w:after="0" w:line="240" w:lineRule="auto"/>
        <w:ind w:firstLine="1304"/>
        <w:rPr>
          <w:rFonts w:ascii="Garamond" w:hAnsi="Garamond"/>
          <w:sz w:val="24"/>
          <w:szCs w:val="24"/>
        </w:rPr>
      </w:pPr>
    </w:p>
    <w:p w:rsidR="00B1684E" w:rsidRPr="008726C8" w:rsidRDefault="00B1684E" w:rsidP="00B1684E">
      <w:pPr>
        <w:spacing w:after="0" w:line="240" w:lineRule="auto"/>
        <w:ind w:firstLine="1304"/>
        <w:rPr>
          <w:rFonts w:ascii="Garamond" w:hAnsi="Garamond"/>
          <w:sz w:val="24"/>
          <w:szCs w:val="24"/>
        </w:rPr>
      </w:pPr>
    </w:p>
    <w:p w:rsidR="00B1684E" w:rsidRPr="00FE1876" w:rsidRDefault="00B1684E" w:rsidP="00B018F1">
      <w:pPr>
        <w:spacing w:after="0" w:line="240" w:lineRule="auto"/>
        <w:ind w:firstLine="284"/>
        <w:jc w:val="center"/>
        <w:rPr>
          <w:rFonts w:ascii="Garamond" w:hAnsi="Garamond"/>
          <w:sz w:val="24"/>
          <w:szCs w:val="24"/>
        </w:rPr>
      </w:pPr>
      <w:r>
        <w:rPr>
          <w:noProof/>
          <w:lang w:eastAsia="sv-SE"/>
        </w:rPr>
        <w:drawing>
          <wp:inline distT="0" distB="0" distL="0" distR="0" wp14:anchorId="72B79269" wp14:editId="0778B26B">
            <wp:extent cx="1948297" cy="61912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903" cy="629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684E" w:rsidRPr="00FE1876" w:rsidSect="00FE1876">
      <w:footerReference w:type="default" r:id="rId8"/>
      <w:pgSz w:w="11906" w:h="16838"/>
      <w:pgMar w:top="1417" w:right="1417" w:bottom="1417" w:left="1417" w:header="708" w:footer="708" w:gutter="0"/>
      <w:pgBorders w:offsetFrom="page">
        <w:top w:val="double" w:sz="4" w:space="24" w:color="ED7D31" w:themeColor="accent2"/>
        <w:left w:val="double" w:sz="4" w:space="24" w:color="ED7D31" w:themeColor="accent2"/>
        <w:bottom w:val="double" w:sz="4" w:space="24" w:color="ED7D31" w:themeColor="accent2"/>
        <w:right w:val="double" w:sz="4" w:space="24" w:color="ED7D31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FDF" w:rsidRDefault="00FE1876">
      <w:pPr>
        <w:spacing w:after="0" w:line="240" w:lineRule="auto"/>
      </w:pPr>
      <w:r>
        <w:separator/>
      </w:r>
    </w:p>
  </w:endnote>
  <w:endnote w:type="continuationSeparator" w:id="0">
    <w:p w:rsidR="00AD0FDF" w:rsidRDefault="00FE1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eightSans Pro Medium">
    <w:altName w:val="Arial"/>
    <w:panose1 w:val="00000000000000000000"/>
    <w:charset w:val="00"/>
    <w:family w:val="modern"/>
    <w:notTrueType/>
    <w:pitch w:val="variable"/>
    <w:sig w:usb0="00000001" w:usb1="5000044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ordic Narrow Pro">
    <w:altName w:val="Courier New"/>
    <w:panose1 w:val="00000000000000000000"/>
    <w:charset w:val="00"/>
    <w:family w:val="modern"/>
    <w:notTrueType/>
    <w:pitch w:val="variable"/>
    <w:sig w:usb0="00000001" w:usb1="4000204B" w:usb2="00000000" w:usb3="00000000" w:csb0="00000093" w:csb1="00000000"/>
  </w:font>
  <w:font w:name="Vijaya">
    <w:altName w:val="Arial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E59" w:rsidRPr="00A1296D" w:rsidRDefault="00A1296D">
    <w:pPr>
      <w:pStyle w:val="Sidfot"/>
      <w:rPr>
        <w:b/>
        <w:color w:val="ED7D31" w:themeColor="accent2"/>
      </w:rPr>
    </w:pPr>
    <w:r w:rsidRPr="00A1296D">
      <w:rPr>
        <w:b/>
        <w:color w:val="ED7D31" w:themeColor="accent2"/>
      </w:rPr>
      <w:ptab w:relativeTo="margin" w:alignment="center" w:leader="none"/>
    </w:r>
    <w:r w:rsidRPr="00A1296D">
      <w:rPr>
        <w:b/>
        <w:color w:val="ED7D31" w:themeColor="accent2"/>
      </w:rPr>
      <w:t>www.verdandi.se/brukarkraft</w:t>
    </w:r>
    <w:r w:rsidRPr="00A1296D">
      <w:rPr>
        <w:b/>
        <w:color w:val="ED7D31" w:themeColor="accent2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FDF" w:rsidRDefault="00FE1876">
      <w:pPr>
        <w:spacing w:after="0" w:line="240" w:lineRule="auto"/>
      </w:pPr>
      <w:r>
        <w:separator/>
      </w:r>
    </w:p>
  </w:footnote>
  <w:footnote w:type="continuationSeparator" w:id="0">
    <w:p w:rsidR="00AD0FDF" w:rsidRDefault="00FE1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15A47"/>
    <w:multiLevelType w:val="hybridMultilevel"/>
    <w:tmpl w:val="0BBA24A6"/>
    <w:lvl w:ilvl="0" w:tplc="930499EA">
      <w:numFmt w:val="bullet"/>
      <w:lvlText w:val="-"/>
      <w:lvlJc w:val="left"/>
      <w:pPr>
        <w:ind w:left="1664" w:hanging="360"/>
      </w:pPr>
      <w:rPr>
        <w:rFonts w:ascii="FreightSans Pro Medium" w:eastAsiaTheme="minorHAnsi" w:hAnsi="FreightSans Pro Medium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84E"/>
    <w:rsid w:val="000B68F4"/>
    <w:rsid w:val="00380341"/>
    <w:rsid w:val="004E6CFA"/>
    <w:rsid w:val="00567692"/>
    <w:rsid w:val="00605E09"/>
    <w:rsid w:val="006E4551"/>
    <w:rsid w:val="00776183"/>
    <w:rsid w:val="00820339"/>
    <w:rsid w:val="00A1296D"/>
    <w:rsid w:val="00AD0FDF"/>
    <w:rsid w:val="00B018F1"/>
    <w:rsid w:val="00B1684E"/>
    <w:rsid w:val="00C85EEF"/>
    <w:rsid w:val="00D3064D"/>
    <w:rsid w:val="00E45537"/>
    <w:rsid w:val="00FE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32C9C"/>
  <w15:chartTrackingRefBased/>
  <w15:docId w15:val="{8E55EDCF-77E5-48E5-BC73-0B6FE853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1684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1684E"/>
    <w:pPr>
      <w:spacing w:after="200" w:line="276" w:lineRule="auto"/>
      <w:ind w:left="720"/>
      <w:contextualSpacing/>
    </w:pPr>
  </w:style>
  <w:style w:type="paragraph" w:styleId="Sidfot">
    <w:name w:val="footer"/>
    <w:basedOn w:val="Normal"/>
    <w:link w:val="SidfotChar"/>
    <w:uiPriority w:val="99"/>
    <w:unhideWhenUsed/>
    <w:rsid w:val="00B16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1684E"/>
  </w:style>
  <w:style w:type="paragraph" w:styleId="Ballongtext">
    <w:name w:val="Balloon Text"/>
    <w:basedOn w:val="Normal"/>
    <w:link w:val="BallongtextChar"/>
    <w:uiPriority w:val="99"/>
    <w:semiHidden/>
    <w:unhideWhenUsed/>
    <w:rsid w:val="00A12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296D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A12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12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206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Svenonius</dc:creator>
  <cp:keywords/>
  <dc:description/>
  <cp:lastModifiedBy>Kerstin Källander</cp:lastModifiedBy>
  <cp:revision>3</cp:revision>
  <cp:lastPrinted>2016-03-09T11:32:00Z</cp:lastPrinted>
  <dcterms:created xsi:type="dcterms:W3CDTF">2016-12-01T11:57:00Z</dcterms:created>
  <dcterms:modified xsi:type="dcterms:W3CDTF">2016-12-01T12:14:00Z</dcterms:modified>
</cp:coreProperties>
</file>